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3" w:rsidRDefault="00A31733" w:rsidP="00A31733">
      <w:pPr>
        <w:pBdr>
          <w:bar w:val="single" w:sz="4" w:color="auto"/>
        </w:pBdr>
        <w:jc w:val="center"/>
        <w:rPr>
          <w:sz w:val="24"/>
          <w:szCs w:val="24"/>
        </w:rPr>
      </w:pPr>
      <w:r>
        <w:rPr>
          <w:sz w:val="24"/>
          <w:szCs w:val="24"/>
        </w:rPr>
        <w:t xml:space="preserve">*PSA I wrote for </w:t>
      </w:r>
      <w:proofErr w:type="spellStart"/>
      <w:r>
        <w:rPr>
          <w:sz w:val="24"/>
          <w:szCs w:val="24"/>
        </w:rPr>
        <w:t>Treyton’s</w:t>
      </w:r>
      <w:proofErr w:type="spellEnd"/>
      <w:r>
        <w:rPr>
          <w:sz w:val="24"/>
          <w:szCs w:val="24"/>
        </w:rPr>
        <w:t xml:space="preserve"> Fund Raiser in which I helped start*</w:t>
      </w:r>
    </w:p>
    <w:p w:rsidR="00416308" w:rsidRPr="00EC1122" w:rsidRDefault="00984161" w:rsidP="00984161">
      <w:pPr>
        <w:pBdr>
          <w:bar w:val="single" w:sz="4" w:color="auto"/>
        </w:pBdr>
        <w:rPr>
          <w:sz w:val="24"/>
          <w:szCs w:val="24"/>
        </w:rPr>
      </w:pPr>
      <w:proofErr w:type="gramStart"/>
      <w:r w:rsidRPr="00EC1122">
        <w:rPr>
          <w:sz w:val="24"/>
          <w:szCs w:val="24"/>
        </w:rPr>
        <w:t>:30</w:t>
      </w:r>
      <w:proofErr w:type="gramEnd"/>
      <w:r w:rsidRPr="00EC1122">
        <w:rPr>
          <w:sz w:val="24"/>
          <w:szCs w:val="24"/>
        </w:rPr>
        <w:t xml:space="preserve"> PSA Script</w:t>
      </w:r>
    </w:p>
    <w:p w:rsidR="00984161" w:rsidRPr="00EC1122" w:rsidRDefault="00984161" w:rsidP="00EC1122">
      <w:pPr>
        <w:pBdr>
          <w:bar w:val="single" w:sz="4" w:color="auto"/>
        </w:pBdr>
        <w:spacing w:line="480" w:lineRule="auto"/>
        <w:rPr>
          <w:sz w:val="24"/>
          <w:szCs w:val="24"/>
        </w:rPr>
      </w:pPr>
      <w:r w:rsidRPr="00EC1122">
        <w:rPr>
          <w:sz w:val="24"/>
          <w:szCs w:val="24"/>
        </w:rPr>
        <w:t>Voice Over</w:t>
      </w:r>
      <w:r w:rsidR="00EC1122" w:rsidRPr="00EC1122">
        <w:rPr>
          <w:sz w:val="24"/>
          <w:szCs w:val="24"/>
        </w:rPr>
        <w:t>:</w:t>
      </w:r>
    </w:p>
    <w:p w:rsidR="00984161" w:rsidRPr="00EC1122" w:rsidRDefault="00984161" w:rsidP="00EC1122">
      <w:pPr>
        <w:pBdr>
          <w:bar w:val="single" w:sz="4" w:color="auto"/>
        </w:pBdr>
        <w:spacing w:line="480" w:lineRule="auto"/>
        <w:rPr>
          <w:sz w:val="24"/>
          <w:szCs w:val="24"/>
        </w:rPr>
      </w:pPr>
      <w:r w:rsidRPr="00EC1122">
        <w:rPr>
          <w:sz w:val="24"/>
          <w:szCs w:val="24"/>
        </w:rPr>
        <w:t>On September 2, 2010 6 year old Treyton Ki</w:t>
      </w:r>
      <w:r w:rsidR="00EC1122">
        <w:rPr>
          <w:sz w:val="24"/>
          <w:szCs w:val="24"/>
        </w:rPr>
        <w:t xml:space="preserve">lar of Whitewater was riding in a car with his father when they were hit by a drunk driver. Treyton died at a local hospital later that night.  </w:t>
      </w:r>
    </w:p>
    <w:p w:rsidR="00EC1122" w:rsidRDefault="00EC1122" w:rsidP="00EC1122">
      <w:pPr>
        <w:pBdr>
          <w:bar w:val="single" w:sz="4" w:color="auto"/>
        </w:pBdr>
        <w:spacing w:line="480" w:lineRule="auto"/>
        <w:rPr>
          <w:sz w:val="24"/>
          <w:szCs w:val="24"/>
        </w:rPr>
      </w:pPr>
      <w:r>
        <w:rPr>
          <w:sz w:val="24"/>
          <w:szCs w:val="24"/>
        </w:rPr>
        <w:t>Despite the tragedy</w:t>
      </w:r>
      <w:r w:rsidR="000E2695">
        <w:rPr>
          <w:sz w:val="24"/>
          <w:szCs w:val="24"/>
        </w:rPr>
        <w:t xml:space="preserve"> this </w:t>
      </w:r>
      <w:r w:rsidR="00984161" w:rsidRPr="00EC1122">
        <w:rPr>
          <w:sz w:val="24"/>
          <w:szCs w:val="24"/>
        </w:rPr>
        <w:t>story doesn’t have to end in sadness. Treyton was a huge baseball fan and spent countle</w:t>
      </w:r>
      <w:r w:rsidR="000E2695">
        <w:rPr>
          <w:sz w:val="24"/>
          <w:szCs w:val="24"/>
        </w:rPr>
        <w:t xml:space="preserve">ss hours playing baseball. </w:t>
      </w:r>
      <w:r w:rsidR="00984161" w:rsidRPr="00EC1122">
        <w:rPr>
          <w:sz w:val="24"/>
          <w:szCs w:val="24"/>
        </w:rPr>
        <w:t xml:space="preserve">The </w:t>
      </w:r>
      <w:r w:rsidRPr="00EC1122">
        <w:rPr>
          <w:sz w:val="24"/>
          <w:szCs w:val="24"/>
        </w:rPr>
        <w:t xml:space="preserve">university and the community are </w:t>
      </w:r>
      <w:r w:rsidR="00984161" w:rsidRPr="00EC1122">
        <w:rPr>
          <w:sz w:val="24"/>
          <w:szCs w:val="24"/>
        </w:rPr>
        <w:t xml:space="preserve">raising funds to build </w:t>
      </w:r>
      <w:r w:rsidRPr="00EC1122">
        <w:rPr>
          <w:sz w:val="24"/>
          <w:szCs w:val="24"/>
        </w:rPr>
        <w:t xml:space="preserve">a baseball field in his honor at Starin Park.  </w:t>
      </w:r>
    </w:p>
    <w:p w:rsidR="00984161" w:rsidRPr="00EC1122" w:rsidRDefault="000E2695" w:rsidP="00EC1122">
      <w:pPr>
        <w:pBdr>
          <w:bar w:val="single" w:sz="4" w:color="auto"/>
        </w:pBdr>
        <w:spacing w:line="480" w:lineRule="auto"/>
        <w:rPr>
          <w:sz w:val="24"/>
          <w:szCs w:val="24"/>
        </w:rPr>
      </w:pPr>
      <w:r>
        <w:rPr>
          <w:sz w:val="24"/>
          <w:szCs w:val="24"/>
        </w:rPr>
        <w:t xml:space="preserve">The field will be called “The Field of Dreams,” and will aim to inspire young children to continue to follow their dreams and to remind them to make healthy decisions along the way. </w:t>
      </w:r>
      <w:r w:rsidR="00984161" w:rsidRPr="00EC1122">
        <w:rPr>
          <w:sz w:val="24"/>
          <w:szCs w:val="24"/>
        </w:rPr>
        <w:tab/>
      </w:r>
      <w:r w:rsidR="00984161" w:rsidRPr="00EC1122">
        <w:rPr>
          <w:sz w:val="24"/>
          <w:szCs w:val="24"/>
        </w:rPr>
        <w:tab/>
      </w:r>
      <w:r w:rsidR="00984161" w:rsidRPr="00EC1122">
        <w:rPr>
          <w:sz w:val="24"/>
          <w:szCs w:val="24"/>
        </w:rPr>
        <w:tab/>
      </w:r>
      <w:r w:rsidR="00984161" w:rsidRPr="00EC1122">
        <w:rPr>
          <w:sz w:val="24"/>
          <w:szCs w:val="24"/>
        </w:rPr>
        <w:tab/>
      </w:r>
      <w:r w:rsidR="00984161" w:rsidRPr="00EC1122">
        <w:rPr>
          <w:sz w:val="24"/>
          <w:szCs w:val="24"/>
        </w:rPr>
        <w:tab/>
      </w:r>
    </w:p>
    <w:p w:rsidR="00984161" w:rsidRDefault="00984161"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p>
    <w:p w:rsidR="00A31733" w:rsidRDefault="00A31733"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r>
        <w:rPr>
          <w:sz w:val="24"/>
          <w:szCs w:val="24"/>
        </w:rPr>
        <w:t>Video:</w:t>
      </w:r>
    </w:p>
    <w:p w:rsidR="00EC1122" w:rsidRDefault="00EC1122" w:rsidP="00EC1122">
      <w:pPr>
        <w:pBdr>
          <w:bar w:val="single" w:sz="4" w:color="auto"/>
        </w:pBdr>
        <w:spacing w:line="480" w:lineRule="auto"/>
        <w:rPr>
          <w:sz w:val="24"/>
          <w:szCs w:val="24"/>
        </w:rPr>
      </w:pPr>
      <w:r>
        <w:rPr>
          <w:sz w:val="24"/>
          <w:szCs w:val="24"/>
        </w:rPr>
        <w:t>Close up of Treyton, several pictures, possible zoom in on face.</w:t>
      </w:r>
    </w:p>
    <w:p w:rsidR="00EC1122" w:rsidRDefault="00EC1122"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proofErr w:type="gramStart"/>
      <w:r>
        <w:rPr>
          <w:sz w:val="24"/>
          <w:szCs w:val="24"/>
        </w:rPr>
        <w:t>Pan Wide Shot of Starin Park and proposed field.</w:t>
      </w:r>
      <w:proofErr w:type="gramEnd"/>
    </w:p>
    <w:p w:rsidR="00EC1122" w:rsidRDefault="00EC1122"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p>
    <w:p w:rsidR="00EC1122" w:rsidRDefault="00EC1122"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p>
    <w:p w:rsidR="000E2695" w:rsidRDefault="000E2695" w:rsidP="00EC1122">
      <w:pPr>
        <w:pBdr>
          <w:bar w:val="single" w:sz="4" w:color="auto"/>
        </w:pBdr>
        <w:spacing w:line="480" w:lineRule="auto"/>
        <w:rPr>
          <w:sz w:val="24"/>
          <w:szCs w:val="24"/>
        </w:rPr>
      </w:pPr>
      <w:r w:rsidRPr="00EC1122">
        <w:rPr>
          <w:sz w:val="24"/>
          <w:szCs w:val="24"/>
        </w:rPr>
        <w:t>If you would like to get involved, donate or find out more</w:t>
      </w:r>
      <w:r>
        <w:rPr>
          <w:sz w:val="24"/>
          <w:szCs w:val="24"/>
        </w:rPr>
        <w:t xml:space="preserve"> information</w:t>
      </w:r>
      <w:r w:rsidRPr="00EC1122">
        <w:rPr>
          <w:sz w:val="24"/>
          <w:szCs w:val="24"/>
        </w:rPr>
        <w:t>, please visit</w:t>
      </w:r>
      <w:r>
        <w:rPr>
          <w:sz w:val="24"/>
          <w:szCs w:val="24"/>
        </w:rPr>
        <w:t xml:space="preserve"> </w:t>
      </w:r>
      <w:proofErr w:type="spellStart"/>
      <w:r>
        <w:rPr>
          <w:sz w:val="24"/>
          <w:szCs w:val="24"/>
        </w:rPr>
        <w:t>Treyton’s</w:t>
      </w:r>
      <w:proofErr w:type="spellEnd"/>
      <w:r>
        <w:rPr>
          <w:sz w:val="24"/>
          <w:szCs w:val="24"/>
        </w:rPr>
        <w:t xml:space="preserve"> Fundraiser page on </w:t>
      </w:r>
      <w:proofErr w:type="spellStart"/>
      <w:r>
        <w:rPr>
          <w:sz w:val="24"/>
          <w:szCs w:val="24"/>
        </w:rPr>
        <w:t>Facebook</w:t>
      </w:r>
      <w:proofErr w:type="spellEnd"/>
      <w:r>
        <w:rPr>
          <w:sz w:val="24"/>
          <w:szCs w:val="24"/>
        </w:rPr>
        <w:t xml:space="preserve"> or contact Jordan </w:t>
      </w:r>
      <w:proofErr w:type="spellStart"/>
      <w:r>
        <w:rPr>
          <w:sz w:val="24"/>
          <w:szCs w:val="24"/>
        </w:rPr>
        <w:t>Roupp</w:t>
      </w:r>
      <w:proofErr w:type="spellEnd"/>
      <w:r>
        <w:rPr>
          <w:sz w:val="24"/>
          <w:szCs w:val="24"/>
        </w:rPr>
        <w:t xml:space="preserve">, Heather Schwartz, or Kala Fitzgerald. </w:t>
      </w:r>
      <w:r>
        <w:rPr>
          <w:sz w:val="24"/>
          <w:szCs w:val="24"/>
        </w:rPr>
        <w:tab/>
      </w:r>
      <w:r>
        <w:rPr>
          <w:sz w:val="24"/>
          <w:szCs w:val="24"/>
        </w:rPr>
        <w:tab/>
      </w:r>
      <w:r>
        <w:rPr>
          <w:sz w:val="24"/>
          <w:szCs w:val="24"/>
        </w:rPr>
        <w:tab/>
      </w:r>
    </w:p>
    <w:p w:rsidR="00EC1122" w:rsidRPr="00EC1122" w:rsidRDefault="00EC1122" w:rsidP="00EC1122">
      <w:pPr>
        <w:pBdr>
          <w:bar w:val="single" w:sz="4" w:color="auto"/>
        </w:pBdr>
        <w:spacing w:line="480" w:lineRule="auto"/>
        <w:rPr>
          <w:sz w:val="24"/>
          <w:szCs w:val="24"/>
        </w:rPr>
      </w:pPr>
      <w:r>
        <w:rPr>
          <w:sz w:val="24"/>
          <w:szCs w:val="24"/>
        </w:rPr>
        <w:t>Graphic with contact info</w:t>
      </w:r>
    </w:p>
    <w:p w:rsidR="00984161" w:rsidRPr="00EC1122" w:rsidRDefault="00984161" w:rsidP="00EC1122">
      <w:pPr>
        <w:pBdr>
          <w:bar w:val="single" w:sz="4" w:color="auto"/>
        </w:pBdr>
        <w:spacing w:line="480" w:lineRule="auto"/>
        <w:rPr>
          <w:sz w:val="24"/>
          <w:szCs w:val="24"/>
        </w:rPr>
      </w:pPr>
    </w:p>
    <w:p w:rsidR="00EC1122" w:rsidRPr="00EC1122" w:rsidRDefault="00EC1122">
      <w:pPr>
        <w:pBdr>
          <w:bar w:val="single" w:sz="4" w:color="auto"/>
        </w:pBdr>
        <w:spacing w:line="480" w:lineRule="auto"/>
        <w:rPr>
          <w:sz w:val="24"/>
          <w:szCs w:val="24"/>
        </w:rPr>
      </w:pPr>
    </w:p>
    <w:sectPr w:rsidR="00EC1122" w:rsidRPr="00EC1122" w:rsidSect="00EC1122">
      <w:pgSz w:w="12240" w:h="15840"/>
      <w:pgMar w:top="1440" w:right="1440" w:bottom="1440" w:left="144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61"/>
    <w:rsid w:val="000E2695"/>
    <w:rsid w:val="00124873"/>
    <w:rsid w:val="003066FE"/>
    <w:rsid w:val="00416308"/>
    <w:rsid w:val="00642750"/>
    <w:rsid w:val="00984161"/>
    <w:rsid w:val="00A31733"/>
    <w:rsid w:val="00EC1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Kjorlie</dc:creator>
  <cp:lastModifiedBy>Heather Schwartz</cp:lastModifiedBy>
  <cp:revision>3</cp:revision>
  <dcterms:created xsi:type="dcterms:W3CDTF">2010-10-19T18:46:00Z</dcterms:created>
  <dcterms:modified xsi:type="dcterms:W3CDTF">2011-03-03T19:10:00Z</dcterms:modified>
</cp:coreProperties>
</file>